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458-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shd w:fill="FFFFFF" w:val="clear"/>
        <w:spacing w:lineRule="atLeast" w:line="100"/>
        <w:ind w:right="3969" w:hanging="0"/>
        <w:jc w:val="both"/>
        <w:rPr/>
      </w:pPr>
      <w:r>
        <w:rPr>
          <w:rFonts w:cs="Times New Roman"/>
          <w:b/>
          <w:bCs/>
          <w:iCs/>
        </w:rPr>
        <w:t xml:space="preserve">Про затвердження гр. </w:t>
      </w:r>
      <w:r>
        <w:rPr>
          <w:rFonts w:cs="Times New Roman"/>
          <w:b/>
          <w:bCs/>
          <w:iCs/>
          <w:lang w:val="uk-UA"/>
        </w:rPr>
        <w:t xml:space="preserve">Шмараєвій В.С. </w:t>
      </w:r>
      <w:r>
        <w:rPr>
          <w:rFonts w:cs="Times New Roman"/>
          <w:b/>
          <w:bCs/>
          <w:iCs/>
        </w:rPr>
        <w:t xml:space="preserve">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firstLine="709"/>
        <w:jc w:val="both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Шмараєвої Валентини Степанівни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>,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>(відновлення)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ФОП </w:t>
      </w:r>
      <w:r>
        <w:rPr>
          <w:rFonts w:cs="Times New Roman"/>
          <w:iCs/>
          <w:lang w:val="uk-UA"/>
        </w:rPr>
        <w:t>Солдатенко В.В.</w:t>
      </w:r>
      <w:r>
        <w:rPr>
          <w:rFonts w:cs="Times New Roman"/>
          <w:iCs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lang w:val="uk-UA"/>
        </w:rPr>
        <w:t>6314528522021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14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у </w:t>
      </w:r>
      <w:r>
        <w:rPr>
          <w:rFonts w:cs="Times New Roman"/>
          <w:iCs/>
          <w:lang w:val="uk-UA"/>
        </w:rPr>
        <w:t>Зміївському</w:t>
      </w:r>
      <w:r>
        <w:rPr>
          <w:rFonts w:cs="Times New Roman"/>
          <w:iCs/>
        </w:rPr>
        <w:t xml:space="preserve"> районі Головного управління Держгеокадастру </w:t>
      </w:r>
      <w:r>
        <w:rPr>
          <w:rFonts w:cs="Times New Roman"/>
          <w:iCs/>
          <w:lang w:val="uk-UA"/>
        </w:rPr>
        <w:t>у Харківській</w:t>
      </w:r>
      <w:r>
        <w:rPr>
          <w:rFonts w:cs="Times New Roman"/>
          <w:iCs/>
        </w:rPr>
        <w:t xml:space="preserve"> області,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709"/>
        <w:jc w:val="both"/>
        <w:rPr/>
      </w:pPr>
      <w:r>
        <w:rPr/>
      </w:r>
    </w:p>
    <w:p>
      <w:pPr>
        <w:pStyle w:val="Normal"/>
        <w:shd w:fill="FFFFFF" w:val="clear"/>
        <w:ind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  <w:lang w:val="uk-UA"/>
        </w:rPr>
        <w:t xml:space="preserve">1.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 xml:space="preserve">гр. </w:t>
      </w:r>
      <w:r>
        <w:rPr>
          <w:rFonts w:cs="Times New Roman"/>
          <w:bCs/>
          <w:iCs/>
          <w:lang w:val="uk-UA"/>
        </w:rPr>
        <w:t>Шмараєвій Валентині Степанівні</w:t>
      </w:r>
      <w:r>
        <w:rPr>
          <w:rFonts w:cs="Times New Roman"/>
          <w:bCs/>
          <w:iCs/>
        </w:rPr>
        <w:t>, ідентифікаційний номер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</w:t>
      </w:r>
      <w:r>
        <w:rPr>
          <w:rFonts w:cs="Times New Roman"/>
          <w:bCs/>
          <w:iCs/>
          <w:lang w:val="uk-UA"/>
        </w:rPr>
        <w:t>на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  <w:lang w:val="uk-UA"/>
        </w:rPr>
        <w:t>,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 меж земельної ділянки в натурі (на місцевості) для будівництва і обслуговування жи</w:t>
      </w:r>
      <w:r>
        <w:rPr>
          <w:rFonts w:cs="Times New Roman"/>
          <w:iCs/>
          <w:lang w:val="uk-UA"/>
        </w:rPr>
        <w:t xml:space="preserve">лого </w:t>
      </w:r>
      <w:r>
        <w:rPr>
          <w:rFonts w:cs="Times New Roman"/>
          <w:iCs/>
        </w:rPr>
        <w:t>будинку</w:t>
      </w:r>
      <w:r>
        <w:rPr>
          <w:rFonts w:cs="Times New Roman"/>
          <w:iCs/>
          <w:lang w:val="uk-UA"/>
        </w:rPr>
        <w:t xml:space="preserve"> і господарських споруд </w:t>
      </w:r>
      <w:r>
        <w:rPr>
          <w:rFonts w:cs="Times New Roman"/>
          <w:iCs/>
        </w:rPr>
        <w:t xml:space="preserve">код КВЦПЗ - 02.01 </w:t>
      </w:r>
      <w:r>
        <w:rPr>
          <w:rFonts w:cs="Times New Roman"/>
          <w:iCs/>
          <w:lang w:val="uk-UA"/>
        </w:rPr>
        <w:t>(для будівництва і обслуговування житлового будинку і господарських споруд (присадибна ділянка)</w:t>
      </w:r>
      <w:r>
        <w:rPr>
          <w:rFonts w:cs="Times New Roman"/>
          <w:iCs/>
        </w:rPr>
        <w:t>, площею 0</w:t>
      </w:r>
      <w:r>
        <w:rPr>
          <w:rFonts w:cs="Times New Roman"/>
          <w:iCs/>
          <w:lang w:val="uk-UA"/>
        </w:rPr>
        <w:t xml:space="preserve">,2075 </w:t>
      </w:r>
      <w:r>
        <w:rPr>
          <w:rFonts w:cs="Times New Roman"/>
          <w:iCs/>
        </w:rPr>
        <w:t xml:space="preserve">га, розташованої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</w:t>
      </w:r>
      <w:r>
        <w:rPr>
          <w:rFonts w:cs="Times New Roman"/>
          <w:iCs/>
          <w:lang w:val="uk-UA"/>
        </w:rPr>
        <w:t xml:space="preserve">Зміївського району </w:t>
      </w:r>
      <w:r>
        <w:rPr>
          <w:rFonts w:cs="Times New Roman"/>
          <w:iCs/>
        </w:rPr>
        <w:t>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  <w:lang w:val="uk-UA"/>
        </w:rPr>
        <w:t xml:space="preserve">2. </w:t>
      </w:r>
      <w:r>
        <w:rPr>
          <w:rFonts w:cs="Times New Roman"/>
          <w:iCs/>
        </w:rPr>
        <w:t>Передати із земель житлової та громадської забудови комунальної власності територіальної громади Зміївської міської ради в приватну власніс</w:t>
      </w:r>
      <w:r>
        <w:rPr>
          <w:rFonts w:cs="Times New Roman"/>
          <w:iCs/>
          <w:lang w:val="uk-UA"/>
        </w:rPr>
        <w:t>ність гр. Шмараєвій Валентині Степанівні</w:t>
      </w:r>
      <w:r>
        <w:rPr>
          <w:rFonts w:cs="Times New Roman"/>
          <w:iCs/>
        </w:rPr>
        <w:t>, земельну ділянку, кадастровий номер 632178650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188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 xml:space="preserve">2075 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 xml:space="preserve">2075 </w:t>
      </w:r>
      <w:r>
        <w:rPr>
          <w:rFonts w:cs="Times New Roman"/>
          <w:iCs/>
        </w:rPr>
        <w:t>га, з них малоповерхова забудова – 0,</w:t>
      </w:r>
      <w:r>
        <w:rPr>
          <w:rFonts w:cs="Times New Roman"/>
          <w:iCs/>
          <w:lang w:val="uk-UA"/>
        </w:rPr>
        <w:t xml:space="preserve">2075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Normal"/>
        <w:shd w:fill="FFFFFF" w:val="clear"/>
        <w:ind w:firstLine="567"/>
        <w:jc w:val="both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  <w:t xml:space="preserve">3. </w:t>
      </w: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632178650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188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</w:t>
      </w:r>
      <w:r>
        <w:rPr>
          <w:rFonts w:cs="Times New Roman"/>
          <w:bCs/>
          <w:iCs/>
          <w:lang w:val="uk-UA"/>
        </w:rPr>
        <w:t>не зареєстровані.</w:t>
      </w:r>
    </w:p>
    <w:p>
      <w:pPr>
        <w:pStyle w:val="Normal"/>
        <w:shd w:fill="FFFFFF" w:val="clear"/>
        <w:ind w:firstLine="567"/>
        <w:jc w:val="both"/>
        <w:rPr/>
      </w:pPr>
      <w:r>
        <w:rPr/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  <w:lang w:val="uk-UA"/>
        </w:rPr>
        <w:t xml:space="preserve">4. </w:t>
      </w:r>
      <w:r>
        <w:rPr>
          <w:rFonts w:cs="Times New Roman"/>
          <w:iCs/>
        </w:rPr>
        <w:t xml:space="preserve">Рекомендувати гр. </w:t>
      </w:r>
      <w:r>
        <w:rPr>
          <w:rFonts w:cs="Times New Roman"/>
          <w:iCs/>
          <w:lang w:val="uk-UA"/>
        </w:rPr>
        <w:t>Шмараєвій В.С.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  <w:lang w:val="uk-UA"/>
        </w:rPr>
        <w:t xml:space="preserve">5. </w:t>
      </w:r>
      <w:r>
        <w:rPr>
          <w:rFonts w:cs="Times New Roman"/>
          <w:iCs/>
        </w:rPr>
        <w:t>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Харківської області</w:t>
      </w:r>
      <w:r>
        <w:rPr>
          <w:rFonts w:cs="Times New Roman"/>
          <w:iCs/>
        </w:rPr>
        <w:t>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  <w:lang w:val="uk-UA"/>
        </w:rPr>
        <w:t xml:space="preserve">6. </w:t>
      </w:r>
      <w:r>
        <w:rPr>
          <w:rFonts w:cs="Times New Roman"/>
          <w:iCs/>
        </w:rPr>
        <w:t>Контроль за виконанням рішення покласти на постійну комісію з питань містобудування, будівництва, розвиткуінфраструктури, земельнихвідносин, природокористуваннятааграрноїполітики Зміївської міської ради (Андрій РЕВЕНКО).</w:t>
      </w:r>
    </w:p>
    <w:p>
      <w:pPr>
        <w:pStyle w:val="Normal"/>
        <w:shd w:fill="FFFFFF" w:val="clear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jc w:val="center"/>
        <w:rPr/>
      </w:pPr>
      <w:r>
        <w:rPr>
          <w:rFonts w:eastAsia="Times New Roman"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</w:rPr>
        <w:t>Міський голова                                                                                      Павло ГОЛОДНІКОВ</w:t>
      </w:r>
      <w:r>
        <w:rPr>
          <w:rFonts w:cs="Times New Roman"/>
        </w:rPr>
        <w:t xml:space="preserve">                                               </w:t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shd w:fill="FFFFFF" w:val="clear"/>
        <w:jc w:val="center"/>
        <w:rPr/>
      </w:pPr>
      <w:r>
        <w:rPr/>
      </w:r>
    </w:p>
    <w:p>
      <w:pPr>
        <w:pStyle w:val="Normal"/>
        <w:shd w:fill="FFFFFF" w:val="clear"/>
        <w:ind w:right="4479" w:hanging="0"/>
        <w:jc w:val="center"/>
        <w:rPr>
          <w:rStyle w:val="11"/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Standard"/>
        <w:widowControl/>
        <w:shd w:val="clear" w:color="auto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cs="Times New Roman"/>
          <w:b/>
        </w:rPr>
        <w:t xml:space="preserve">                                </w:t>
      </w:r>
      <w:r>
        <w:rPr>
          <w:rStyle w:val="11"/>
          <w:rFonts w:eastAsia="Times New Roman" w:cs="Times New Roman"/>
          <w:b/>
          <w:bCs/>
          <w:iCs/>
          <w:caps/>
          <w:color w:val="000000"/>
          <w:sz w:val="18"/>
          <w:szCs w:val="18"/>
          <w:lang w:eastAsia="ar-SA"/>
        </w:rPr>
        <w:t xml:space="preserve">             </w:t>
      </w:r>
      <w:r>
        <w:rPr>
          <w:rStyle w:val="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ar-SA"/>
        </w:rPr>
        <w:t xml:space="preserve">     </w:t>
      </w:r>
    </w:p>
    <w:p>
      <w:pPr>
        <w:pStyle w:val="Normal"/>
        <w:shd w:fill="FFFFFF" w:val="clear"/>
        <w:jc w:val="center"/>
        <w:rPr/>
      </w:pPr>
      <w:r>
        <w:rPr>
          <w:rFonts w:eastAsia="Times New Roman" w:cs="Times New Roman"/>
        </w:rPr>
        <w:t xml:space="preserve">                                      </w:t>
      </w:r>
    </w:p>
    <w:p>
      <w:pPr>
        <w:pStyle w:val="Normal"/>
        <w:shd w:fill="FFFFFF" w:val="clear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right="3969" w:hanging="0"/>
        <w:jc w:val="center"/>
        <w:rPr/>
      </w:pPr>
      <w:r>
        <w:rPr>
          <w:rFonts w:eastAsia="Times New Roman" w:cs="Times New Roman"/>
          <w:b/>
          <w:bCs/>
          <w:iCs/>
          <w:color w:val="000000"/>
          <w:lang w:val="uk-UA"/>
        </w:rPr>
        <w:t xml:space="preserve">                             </w:t>
      </w:r>
    </w:p>
    <w:p>
      <w:pPr>
        <w:pStyle w:val="Normal"/>
        <w:shd w:fill="FFFFFF" w:val="clear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ind w:right="4535" w:hanging="0"/>
        <w:jc w:val="both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LibreOffice/5.1.6.2$Linux_X86_64 LibreOffice_project/10m0$Build-2</Application>
  <Pages>2</Pages>
  <Words>384</Words>
  <Characters>2637</Characters>
  <CharactersWithSpaces>3351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2021-04-17T07:31:00Z</cp:lastPrinted>
  <dcterms:modified xsi:type="dcterms:W3CDTF">2021-04-19T11:26:12Z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